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31" w:rsidRPr="003E5931" w:rsidRDefault="003E5931" w:rsidP="003E5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931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 СРЕДНЯЯ ОБЩЕОБРАЗОВАТЕЛЬНАЯ ШКОЛА №1</w:t>
      </w: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931">
        <w:rPr>
          <w:rFonts w:ascii="Times New Roman" w:hAnsi="Times New Roman" w:cs="Times New Roman"/>
          <w:sz w:val="24"/>
          <w:szCs w:val="24"/>
        </w:rPr>
        <w:t>С. БАКАЛЫ МУНИЦИПАЛЬНОГО РАЙОНА БАКАЛИНСКИЙ РАЙОН РЕСПУБЛИКИ БАШКОРТОСТАН</w:t>
      </w:r>
    </w:p>
    <w:p w:rsidR="003E5931" w:rsidRPr="003E5931" w:rsidRDefault="003E5931" w:rsidP="003E5931">
      <w:pPr>
        <w:ind w:right="-1"/>
        <w:contextualSpacing/>
        <w:jc w:val="center"/>
        <w:rPr>
          <w:rFonts w:ascii="Times New Roman" w:hAnsi="Times New Roman" w:cs="Times New Roman"/>
        </w:rPr>
      </w:pPr>
    </w:p>
    <w:p w:rsidR="003E5931" w:rsidRPr="003E5931" w:rsidRDefault="003E5931" w:rsidP="003E5931">
      <w:pPr>
        <w:ind w:right="-1"/>
        <w:contextualSpacing/>
        <w:jc w:val="both"/>
        <w:rPr>
          <w:rFonts w:ascii="Times New Roman" w:hAnsi="Times New Roman" w:cs="Times New Roman"/>
        </w:rPr>
      </w:pPr>
    </w:p>
    <w:p w:rsidR="003E5931" w:rsidRPr="003E5931" w:rsidRDefault="003E5931" w:rsidP="003E5931">
      <w:pPr>
        <w:ind w:right="-1"/>
        <w:contextualSpacing/>
        <w:jc w:val="both"/>
        <w:rPr>
          <w:rFonts w:ascii="Times New Roman" w:hAnsi="Times New Roman" w:cs="Times New Roman"/>
        </w:rPr>
      </w:pPr>
    </w:p>
    <w:p w:rsidR="003E5931" w:rsidRPr="003E5931" w:rsidRDefault="003E5931" w:rsidP="003E5931">
      <w:pPr>
        <w:ind w:right="-1"/>
        <w:contextualSpacing/>
        <w:jc w:val="both"/>
        <w:rPr>
          <w:rFonts w:ascii="Times New Roman" w:hAnsi="Times New Roman" w:cs="Times New Roman"/>
        </w:rPr>
      </w:pPr>
    </w:p>
    <w:p w:rsidR="003E5931" w:rsidRPr="003E5931" w:rsidRDefault="003E5931" w:rsidP="003E5931">
      <w:pPr>
        <w:ind w:right="-1"/>
        <w:contextualSpacing/>
        <w:rPr>
          <w:rFonts w:ascii="Times New Roman" w:hAnsi="Times New Roman" w:cs="Times New Roman"/>
        </w:rPr>
      </w:pPr>
      <w:proofErr w:type="gramStart"/>
      <w:r w:rsidRPr="003E5931">
        <w:rPr>
          <w:rFonts w:ascii="Times New Roman" w:hAnsi="Times New Roman" w:cs="Times New Roman"/>
        </w:rPr>
        <w:t>Рассмотрена</w:t>
      </w:r>
      <w:proofErr w:type="gramEnd"/>
      <w:r w:rsidRPr="003E5931">
        <w:rPr>
          <w:rFonts w:ascii="Times New Roman" w:hAnsi="Times New Roman" w:cs="Times New Roman"/>
        </w:rPr>
        <w:t xml:space="preserve">                       СОГЛАСОВАНО                  Принята                     УТВЕРЖДАЮ</w:t>
      </w:r>
    </w:p>
    <w:p w:rsidR="003E5931" w:rsidRPr="003E5931" w:rsidRDefault="003E5931" w:rsidP="003E5931">
      <w:pPr>
        <w:rPr>
          <w:rFonts w:ascii="Times New Roman" w:hAnsi="Times New Roman" w:cs="Times New Roman"/>
        </w:rPr>
      </w:pPr>
      <w:r w:rsidRPr="003E5931">
        <w:rPr>
          <w:rFonts w:ascii="Times New Roman" w:hAnsi="Times New Roman" w:cs="Times New Roman"/>
        </w:rPr>
        <w:t>на заседании кафедры      Зам. директора по УВР         на педсовете              Директор школы</w:t>
      </w:r>
    </w:p>
    <w:p w:rsidR="003E5931" w:rsidRPr="003E5931" w:rsidRDefault="003E5931" w:rsidP="003E5931">
      <w:pPr>
        <w:rPr>
          <w:rFonts w:ascii="Times New Roman" w:hAnsi="Times New Roman" w:cs="Times New Roman"/>
        </w:rPr>
      </w:pPr>
      <w:r w:rsidRPr="003E5931">
        <w:rPr>
          <w:rFonts w:ascii="Times New Roman" w:hAnsi="Times New Roman" w:cs="Times New Roman"/>
        </w:rPr>
        <w:t>__________________        ___________________          Протокол № 1            _______________</w:t>
      </w:r>
    </w:p>
    <w:p w:rsidR="003E5931" w:rsidRPr="003E5931" w:rsidRDefault="003E5931" w:rsidP="003E5931">
      <w:pPr>
        <w:rPr>
          <w:rFonts w:ascii="Times New Roman" w:hAnsi="Times New Roman" w:cs="Times New Roman"/>
        </w:rPr>
      </w:pPr>
      <w:proofErr w:type="spellStart"/>
      <w:r w:rsidRPr="003E5931">
        <w:rPr>
          <w:rFonts w:ascii="Times New Roman" w:hAnsi="Times New Roman" w:cs="Times New Roman"/>
        </w:rPr>
        <w:t>Гилязетдинова</w:t>
      </w:r>
      <w:proofErr w:type="spellEnd"/>
      <w:r w:rsidRPr="003E5931">
        <w:rPr>
          <w:rFonts w:ascii="Times New Roman" w:hAnsi="Times New Roman" w:cs="Times New Roman"/>
        </w:rPr>
        <w:t xml:space="preserve"> С.Р.           Решетникова А.А.                 от 29.08.2016г.          </w:t>
      </w:r>
      <w:proofErr w:type="spellStart"/>
      <w:r w:rsidRPr="003E5931">
        <w:rPr>
          <w:rFonts w:ascii="Times New Roman" w:hAnsi="Times New Roman" w:cs="Times New Roman"/>
        </w:rPr>
        <w:t>Фарвазов</w:t>
      </w:r>
      <w:proofErr w:type="spellEnd"/>
      <w:r w:rsidRPr="003E5931">
        <w:rPr>
          <w:rFonts w:ascii="Times New Roman" w:hAnsi="Times New Roman" w:cs="Times New Roman"/>
        </w:rPr>
        <w:t xml:space="preserve"> Т.А.                                                                                                             </w:t>
      </w:r>
    </w:p>
    <w:p w:rsidR="003E5931" w:rsidRPr="003E5931" w:rsidRDefault="003E5931" w:rsidP="003E5931">
      <w:pPr>
        <w:rPr>
          <w:rFonts w:ascii="Times New Roman" w:hAnsi="Times New Roman" w:cs="Times New Roman"/>
        </w:rPr>
      </w:pPr>
      <w:r w:rsidRPr="003E5931">
        <w:rPr>
          <w:rFonts w:ascii="Times New Roman" w:hAnsi="Times New Roman" w:cs="Times New Roman"/>
        </w:rPr>
        <w:t xml:space="preserve">Протокол №1                     27.08.2016 г.                                                               Приказ № 116            </w:t>
      </w:r>
      <w:r>
        <w:rPr>
          <w:rFonts w:ascii="Times New Roman" w:hAnsi="Times New Roman" w:cs="Times New Roman"/>
        </w:rPr>
        <w:t>от</w:t>
      </w:r>
      <w:r w:rsidRPr="003E5931">
        <w:rPr>
          <w:rFonts w:ascii="Times New Roman" w:hAnsi="Times New Roman" w:cs="Times New Roman"/>
        </w:rPr>
        <w:t xml:space="preserve">27.08.2016 г.                                                                                                       от 30.08.2016 г.                                                                                                              </w:t>
      </w:r>
    </w:p>
    <w:p w:rsidR="003E5931" w:rsidRPr="003E5931" w:rsidRDefault="003E5931" w:rsidP="003E5931">
      <w:pPr>
        <w:rPr>
          <w:rFonts w:ascii="Times New Roman" w:hAnsi="Times New Roman" w:cs="Times New Roman"/>
        </w:rPr>
      </w:pPr>
    </w:p>
    <w:p w:rsidR="003E5931" w:rsidRPr="003E5931" w:rsidRDefault="003E5931" w:rsidP="003E5931">
      <w:pPr>
        <w:rPr>
          <w:rFonts w:ascii="Times New Roman" w:hAnsi="Times New Roman" w:cs="Times New Roman"/>
        </w:rPr>
      </w:pPr>
    </w:p>
    <w:p w:rsidR="003E5931" w:rsidRPr="003E5931" w:rsidRDefault="003E5931" w:rsidP="003E5931">
      <w:pPr>
        <w:spacing w:after="0" w:line="311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E5931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</w:t>
      </w:r>
      <w:r w:rsidRPr="003E5931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элективного курса </w:t>
      </w: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5931">
        <w:rPr>
          <w:rFonts w:ascii="Times New Roman" w:hAnsi="Times New Roman" w:cs="Times New Roman"/>
          <w:bCs/>
          <w:sz w:val="28"/>
          <w:szCs w:val="28"/>
        </w:rPr>
        <w:t>по математике «Избранные вопросы математики»</w:t>
      </w:r>
      <w:r w:rsidRPr="003E5931">
        <w:rPr>
          <w:rFonts w:ascii="Times New Roman" w:hAnsi="Times New Roman" w:cs="Times New Roman"/>
          <w:bCs/>
          <w:sz w:val="28"/>
          <w:szCs w:val="28"/>
        </w:rPr>
        <w:br/>
        <w:t>для 8  класса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</w:p>
    <w:p w:rsidR="003E5931" w:rsidRPr="003E5931" w:rsidRDefault="003E5931" w:rsidP="003E5931">
      <w:pPr>
        <w:rPr>
          <w:rFonts w:ascii="Times New Roman" w:hAnsi="Times New Roman" w:cs="Times New Roman"/>
        </w:rPr>
      </w:pPr>
    </w:p>
    <w:p w:rsidR="003E5931" w:rsidRPr="003E5931" w:rsidRDefault="003E5931" w:rsidP="003E5931">
      <w:pPr>
        <w:rPr>
          <w:rFonts w:ascii="Times New Roman" w:hAnsi="Times New Roman" w:cs="Times New Roman"/>
        </w:rPr>
      </w:pPr>
    </w:p>
    <w:p w:rsidR="003E5931" w:rsidRPr="003E5931" w:rsidRDefault="003E5931" w:rsidP="003E5931">
      <w:pPr>
        <w:pStyle w:val="a3"/>
        <w:spacing w:after="0"/>
        <w:jc w:val="both"/>
        <w:rPr>
          <w:sz w:val="22"/>
          <w:szCs w:val="22"/>
        </w:rPr>
      </w:pPr>
    </w:p>
    <w:p w:rsidR="003E5931" w:rsidRPr="003E5931" w:rsidRDefault="003E5931" w:rsidP="003E5931">
      <w:pPr>
        <w:rPr>
          <w:rFonts w:ascii="Times New Roman" w:hAnsi="Times New Roman" w:cs="Times New Roman"/>
        </w:rPr>
      </w:pPr>
    </w:p>
    <w:p w:rsidR="003E5931" w:rsidRPr="003E5931" w:rsidRDefault="003E5931" w:rsidP="003E5931">
      <w:pPr>
        <w:rPr>
          <w:rFonts w:ascii="Times New Roman" w:hAnsi="Times New Roman" w:cs="Times New Roman"/>
        </w:rPr>
      </w:pPr>
    </w:p>
    <w:p w:rsidR="003E5931" w:rsidRPr="003E5931" w:rsidRDefault="003E5931" w:rsidP="003E5931">
      <w:pPr>
        <w:rPr>
          <w:rFonts w:ascii="Times New Roman" w:hAnsi="Times New Roman" w:cs="Times New Roman"/>
        </w:rPr>
      </w:pPr>
    </w:p>
    <w:p w:rsidR="003E5931" w:rsidRPr="003E5931" w:rsidRDefault="003E5931" w:rsidP="003E5931">
      <w:pPr>
        <w:rPr>
          <w:rFonts w:ascii="Times New Roman" w:hAnsi="Times New Roman" w:cs="Times New Roman"/>
          <w:sz w:val="24"/>
          <w:szCs w:val="24"/>
        </w:rPr>
      </w:pPr>
      <w:r w:rsidRPr="003E5931">
        <w:rPr>
          <w:rFonts w:ascii="Times New Roman" w:hAnsi="Times New Roman" w:cs="Times New Roman"/>
          <w:sz w:val="24"/>
          <w:szCs w:val="24"/>
        </w:rPr>
        <w:t xml:space="preserve">Составители рабочей программы: </w:t>
      </w:r>
      <w:proofErr w:type="spellStart"/>
      <w:r w:rsidRPr="003E5931">
        <w:rPr>
          <w:rFonts w:ascii="Times New Roman" w:hAnsi="Times New Roman" w:cs="Times New Roman"/>
          <w:sz w:val="24"/>
          <w:szCs w:val="24"/>
        </w:rPr>
        <w:t>Сайфутдиярова</w:t>
      </w:r>
      <w:proofErr w:type="spellEnd"/>
      <w:r w:rsidRPr="003E5931">
        <w:rPr>
          <w:rFonts w:ascii="Times New Roman" w:hAnsi="Times New Roman" w:cs="Times New Roman"/>
          <w:sz w:val="24"/>
          <w:szCs w:val="24"/>
        </w:rPr>
        <w:t xml:space="preserve"> Г.И.</w:t>
      </w:r>
    </w:p>
    <w:p w:rsidR="003E5931" w:rsidRPr="003E5931" w:rsidRDefault="003E5931" w:rsidP="003E5931">
      <w:pPr>
        <w:rPr>
          <w:rFonts w:ascii="Times New Roman" w:hAnsi="Times New Roman" w:cs="Times New Roman"/>
          <w:sz w:val="24"/>
          <w:szCs w:val="24"/>
        </w:rPr>
      </w:pPr>
    </w:p>
    <w:p w:rsidR="003E5931" w:rsidRPr="003E5931" w:rsidRDefault="003E5931" w:rsidP="003E5931">
      <w:pPr>
        <w:rPr>
          <w:rFonts w:ascii="Times New Roman" w:hAnsi="Times New Roman" w:cs="Times New Roman"/>
          <w:sz w:val="24"/>
          <w:szCs w:val="24"/>
        </w:rPr>
      </w:pPr>
      <w:r w:rsidRPr="003E5931">
        <w:rPr>
          <w:rFonts w:ascii="Times New Roman" w:hAnsi="Times New Roman" w:cs="Times New Roman"/>
          <w:sz w:val="24"/>
          <w:szCs w:val="24"/>
        </w:rPr>
        <w:t xml:space="preserve">Год составления рабочей программы: 2017 </w:t>
      </w:r>
    </w:p>
    <w:p w:rsidR="003E5931" w:rsidRPr="003E5931" w:rsidRDefault="003E5931" w:rsidP="003E5931">
      <w:pPr>
        <w:rPr>
          <w:rFonts w:ascii="Times New Roman" w:hAnsi="Times New Roman" w:cs="Times New Roman"/>
          <w:b/>
          <w:sz w:val="28"/>
          <w:szCs w:val="28"/>
        </w:rPr>
      </w:pPr>
      <w:r w:rsidRPr="003E593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Pr="008B3EE9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CB6750" w:rsidRPr="008B3EE9" w:rsidRDefault="00CB6750" w:rsidP="00CB6750">
      <w:pPr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Программа элективного курса предназначена для коррекции знаний учащихся 8 класса, и рассчитана на 35 часов (1 час в неделю).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Данный курс направлен на коррекцию знаний учащихся за курс 7 и 8 классов, повышение уровня математической подготовки через решение линейных или квадратных уравнений, неравенств. Изучение материала данного курса обеспечивает успешность обучения школьников 7-8 классов для качественной подготовки к ЕГЭ.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</w:t>
      </w:r>
      <w:r w:rsidRPr="008B3EE9">
        <w:rPr>
          <w:rFonts w:ascii="Times New Roman" w:hAnsi="Times New Roman" w:cs="Times New Roman"/>
          <w:b/>
          <w:i/>
          <w:sz w:val="24"/>
          <w:szCs w:val="24"/>
        </w:rPr>
        <w:t>Цель курса</w:t>
      </w:r>
      <w:r w:rsidRPr="008B3EE9">
        <w:rPr>
          <w:rFonts w:ascii="Times New Roman" w:hAnsi="Times New Roman" w:cs="Times New Roman"/>
          <w:sz w:val="24"/>
          <w:szCs w:val="24"/>
        </w:rPr>
        <w:t xml:space="preserve"> – обеспечение прочного и сознательного овладения учащимися системой математических знаний и умений в начале курса изучение алгебры 7-9.</w:t>
      </w:r>
    </w:p>
    <w:p w:rsidR="00CB6750" w:rsidRPr="008B3EE9" w:rsidRDefault="00CB6750" w:rsidP="00CB675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на основании которых составлена программа</w:t>
      </w:r>
    </w:p>
    <w:p w:rsidR="00CB6750" w:rsidRPr="008B3EE9" w:rsidRDefault="00CB6750" w:rsidP="00CB675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Программа составлена на основе нормативных правовых документов:</w:t>
      </w:r>
    </w:p>
    <w:p w:rsidR="00CB6750" w:rsidRPr="008B3EE9" w:rsidRDefault="00CB6750" w:rsidP="00CB67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Закон Российской Федерации «Об образовании  в РФ» (от </w:t>
      </w:r>
      <w:smartTag w:uri="urn:schemas-microsoft-com:office:smarttags" w:element="date">
        <w:smartTagPr>
          <w:attr w:name="Year" w:val="12"/>
          <w:attr w:name="Day" w:val="29"/>
          <w:attr w:name="Month" w:val="12"/>
          <w:attr w:name="ls" w:val="trans"/>
        </w:smartTagPr>
        <w:r w:rsidRPr="008B3EE9">
          <w:rPr>
            <w:rFonts w:ascii="Times New Roman" w:hAnsi="Times New Roman" w:cs="Times New Roman"/>
            <w:sz w:val="24"/>
            <w:szCs w:val="24"/>
          </w:rPr>
          <w:t>29.12.12</w:t>
        </w:r>
      </w:smartTag>
      <w:r w:rsidRPr="008B3EE9">
        <w:rPr>
          <w:rFonts w:ascii="Times New Roman" w:hAnsi="Times New Roman" w:cs="Times New Roman"/>
          <w:sz w:val="24"/>
          <w:szCs w:val="24"/>
        </w:rPr>
        <w:t xml:space="preserve"> года №273-фз).</w:t>
      </w:r>
    </w:p>
    <w:p w:rsidR="00CB6750" w:rsidRPr="008B3EE9" w:rsidRDefault="00CB6750" w:rsidP="00CB67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основного общего образования по математике, утвержденного приказом Минобразования России от </w:t>
      </w:r>
      <w:smartTag w:uri="urn:schemas-microsoft-com:office:smarttags" w:element="date">
        <w:smartTagPr>
          <w:attr w:name="Year" w:val="2004"/>
          <w:attr w:name="Day" w:val="05"/>
          <w:attr w:name="Month" w:val="03"/>
          <w:attr w:name="ls" w:val="trans"/>
        </w:smartTagPr>
        <w:r w:rsidRPr="008B3EE9">
          <w:rPr>
            <w:rFonts w:ascii="Times New Roman" w:hAnsi="Times New Roman" w:cs="Times New Roman"/>
            <w:sz w:val="24"/>
            <w:szCs w:val="24"/>
          </w:rPr>
          <w:t>05.03.2004</w:t>
        </w:r>
      </w:smartTag>
      <w:r w:rsidRPr="008B3EE9">
        <w:rPr>
          <w:rFonts w:ascii="Times New Roman" w:hAnsi="Times New Roman" w:cs="Times New Roman"/>
          <w:sz w:val="24"/>
          <w:szCs w:val="24"/>
        </w:rPr>
        <w:t xml:space="preserve"> г. № 1089.</w:t>
      </w:r>
    </w:p>
    <w:p w:rsidR="00CB6750" w:rsidRPr="008B3EE9" w:rsidRDefault="00CB6750" w:rsidP="00CB67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общеобразовательных учреждений.  </w:t>
      </w:r>
    </w:p>
    <w:p w:rsidR="00CB6750" w:rsidRPr="008B3EE9" w:rsidRDefault="00CB6750" w:rsidP="00CB67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Приказ Министерства РФ от </w:t>
      </w:r>
      <w:smartTag w:uri="urn:schemas-microsoft-com:office:smarttags" w:element="date">
        <w:smartTagPr>
          <w:attr w:name="Year" w:val="2012"/>
          <w:attr w:name="Day" w:val="19"/>
          <w:attr w:name="Month" w:val="12"/>
          <w:attr w:name="ls" w:val="trans"/>
        </w:smartTagPr>
        <w:r w:rsidRPr="008B3EE9">
          <w:rPr>
            <w:rFonts w:ascii="Times New Roman" w:hAnsi="Times New Roman" w:cs="Times New Roman"/>
            <w:sz w:val="24"/>
            <w:szCs w:val="24"/>
          </w:rPr>
          <w:t>19.12.2012</w:t>
        </w:r>
      </w:smartTag>
      <w:r w:rsidRPr="008B3EE9">
        <w:rPr>
          <w:rFonts w:ascii="Times New Roman" w:hAnsi="Times New Roman" w:cs="Times New Roman"/>
          <w:sz w:val="24"/>
          <w:szCs w:val="24"/>
        </w:rPr>
        <w:t>г. №1067 «Об утверждении федеральных перечней учебников, рекомендованных (допущенных) к использованию в ОУ, реализующих образовательные программы общего образования и имеющих государственную аккредитацию на 2013/2014 учебный год.</w:t>
      </w:r>
    </w:p>
    <w:p w:rsidR="00CB6750" w:rsidRPr="008B3EE9" w:rsidRDefault="00CB6750" w:rsidP="00CB67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Примерная программа основного общего образования по математике </w:t>
      </w:r>
      <w:smartTag w:uri="urn:schemas-microsoft-com:office:smarttags" w:element="metricconverter">
        <w:smartTagPr>
          <w:attr w:name="ProductID" w:val="2004 г"/>
        </w:smartTagPr>
        <w:r w:rsidRPr="008B3EE9">
          <w:rPr>
            <w:rFonts w:ascii="Times New Roman" w:hAnsi="Times New Roman" w:cs="Times New Roman"/>
            <w:sz w:val="24"/>
            <w:szCs w:val="24"/>
          </w:rPr>
          <w:t>2004 г</w:t>
        </w:r>
      </w:smartTag>
    </w:p>
    <w:p w:rsidR="00CB6750" w:rsidRPr="008B3EE9" w:rsidRDefault="00CB6750" w:rsidP="00CB67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Методические рекомендации «О преподавании математики  в 2013-2014 учебном году в общеобразовательных учреждениях»</w:t>
      </w:r>
    </w:p>
    <w:p w:rsidR="00CB6750" w:rsidRPr="008B3EE9" w:rsidRDefault="000B2089" w:rsidP="00CB67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МБОУ СОШ № 1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акалы  на 2017-2018</w:t>
      </w:r>
      <w:r w:rsidR="00CB6750" w:rsidRPr="008B3EE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B6750" w:rsidRPr="008B3EE9" w:rsidRDefault="00CB6750" w:rsidP="00CB6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b/>
          <w:sz w:val="24"/>
          <w:szCs w:val="24"/>
        </w:rPr>
        <w:t>Сведения о программе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по элективному курсу по математике составлена в соответствии с требованиями федерального компонента Государственного образовательного стандарта основного общего образования по математике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. Определяет последовательность изучения материала в рамках стандарта для основной школы и пути формирования системы знаний и умений, необходимых для применения в практической деятельности, изучения смежных дисциплин, продолжения образования, а также развития учащихся.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предъявляемыми к углубленному уровню обучения.</w:t>
      </w:r>
    </w:p>
    <w:p w:rsidR="00CB6750" w:rsidRPr="008B3EE9" w:rsidRDefault="00CB6750" w:rsidP="00CB675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b/>
          <w:sz w:val="24"/>
          <w:szCs w:val="24"/>
        </w:rPr>
        <w:t>Обоснование выбора программы</w:t>
      </w:r>
    </w:p>
    <w:p w:rsidR="00CB6750" w:rsidRPr="008B3EE9" w:rsidRDefault="00CB6750" w:rsidP="00CB675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Программа данного курса является развитием системы ранее приобретенных программных знаний, его цель - создать целостное представление о теме и значительно расширить спектр задач, посильных для учащихся. Все свойства, входящие в элективный курс, и их доказательства не вызовут трудности у учащихся, т.к. не содержат громоздких выкладок, а каждое предыдущее готовит последующее. При направляющей роли учителя школьники могут самостоятельно сформулировать новые для них свойства и даже </w:t>
      </w:r>
      <w:r w:rsidRPr="008B3EE9">
        <w:rPr>
          <w:rFonts w:ascii="Times New Roman" w:hAnsi="Times New Roman" w:cs="Times New Roman"/>
          <w:sz w:val="24"/>
          <w:szCs w:val="24"/>
        </w:rPr>
        <w:lastRenderedPageBreak/>
        <w:t xml:space="preserve">доказать их. Программа данного курса располагает к самостоятельному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поиску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и повышать интерес к изучению предмета.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B3EE9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 программы.</w:t>
      </w:r>
    </w:p>
    <w:p w:rsidR="00CB6750" w:rsidRPr="008B3EE9" w:rsidRDefault="00CB6750" w:rsidP="00CB67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Научить школьников выполнять тождественные преобразования выражений;</w:t>
      </w:r>
    </w:p>
    <w:p w:rsidR="00CB6750" w:rsidRPr="008B3EE9" w:rsidRDefault="00CB6750" w:rsidP="00CB67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Научить учащихся решать линейные уравнения и неравенства;</w:t>
      </w:r>
    </w:p>
    <w:p w:rsidR="00CB6750" w:rsidRPr="008B3EE9" w:rsidRDefault="00CB6750" w:rsidP="00CB67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Научить учащихся решать квадратные уравнения и неравенства;</w:t>
      </w:r>
    </w:p>
    <w:p w:rsidR="00CB6750" w:rsidRPr="008B3EE9" w:rsidRDefault="00CB6750" w:rsidP="00CB67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Научить строить графики линейных и квадратных функций;</w:t>
      </w:r>
    </w:p>
    <w:p w:rsidR="00CB6750" w:rsidRPr="008B3EE9" w:rsidRDefault="00CB6750" w:rsidP="00CB67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Помочь овладеть умениями на уровне свободного их использования;</w:t>
      </w:r>
    </w:p>
    <w:p w:rsidR="00CB6750" w:rsidRPr="008B3EE9" w:rsidRDefault="00CB6750" w:rsidP="00CB67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Помочь ученики оценить свой потенциал с точки зрения образовательной перспективы.</w:t>
      </w:r>
    </w:p>
    <w:p w:rsidR="00CB6750" w:rsidRPr="008B3EE9" w:rsidRDefault="00CB6750" w:rsidP="00CB6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процесса.</w:t>
      </w:r>
    </w:p>
    <w:p w:rsidR="00CB6750" w:rsidRPr="008B3EE9" w:rsidRDefault="00CB6750" w:rsidP="00CB6750">
      <w:pPr>
        <w:ind w:right="-799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Формы организации учебного процесса: индивидуальные, групповые, индивидуально-групповые, парные, коллективные,  фронтальные.</w:t>
      </w:r>
    </w:p>
    <w:p w:rsidR="00CB6750" w:rsidRPr="008B3EE9" w:rsidRDefault="00CB6750" w:rsidP="00CB6750">
      <w:pPr>
        <w:ind w:right="-799"/>
        <w:rPr>
          <w:rFonts w:ascii="Times New Roman" w:hAnsi="Times New Roman" w:cs="Times New Roman"/>
          <w:bCs/>
          <w:sz w:val="24"/>
          <w:szCs w:val="24"/>
        </w:rPr>
      </w:pPr>
      <w:r w:rsidRPr="008B3EE9">
        <w:rPr>
          <w:rFonts w:ascii="Times New Roman" w:hAnsi="Times New Roman" w:cs="Times New Roman"/>
          <w:bCs/>
          <w:sz w:val="24"/>
          <w:szCs w:val="24"/>
        </w:rPr>
        <w:t>Формирование знаний: лекция, конференция</w:t>
      </w:r>
    </w:p>
    <w:p w:rsidR="00CB6750" w:rsidRPr="008B3EE9" w:rsidRDefault="00CB6750" w:rsidP="00CB6750">
      <w:pPr>
        <w:ind w:right="-799"/>
        <w:rPr>
          <w:rFonts w:ascii="Times New Roman" w:hAnsi="Times New Roman" w:cs="Times New Roman"/>
          <w:bCs/>
          <w:sz w:val="24"/>
          <w:szCs w:val="24"/>
        </w:rPr>
      </w:pPr>
      <w:r w:rsidRPr="008B3EE9">
        <w:rPr>
          <w:rFonts w:ascii="Times New Roman" w:hAnsi="Times New Roman" w:cs="Times New Roman"/>
          <w:bCs/>
          <w:sz w:val="24"/>
          <w:szCs w:val="24"/>
        </w:rPr>
        <w:t>Формирование умений и навыков: практикум</w:t>
      </w:r>
    </w:p>
    <w:p w:rsidR="00CB6750" w:rsidRPr="008B3EE9" w:rsidRDefault="00CB6750" w:rsidP="00CB6750">
      <w:pPr>
        <w:ind w:right="-799"/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bCs/>
          <w:sz w:val="24"/>
          <w:szCs w:val="24"/>
        </w:rPr>
        <w:t xml:space="preserve">Проверка знаний: зачет </w:t>
      </w:r>
      <w:r w:rsidRPr="008B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750" w:rsidRPr="008B3EE9" w:rsidRDefault="00CB6750" w:rsidP="00CB6750">
      <w:pPr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Типы уроков:</w:t>
      </w:r>
    </w:p>
    <w:p w:rsidR="00CB6750" w:rsidRPr="008B3EE9" w:rsidRDefault="00CB6750" w:rsidP="00CB67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урок закрепления изученного                    </w:t>
      </w:r>
    </w:p>
    <w:p w:rsidR="00CB6750" w:rsidRPr="008B3EE9" w:rsidRDefault="00CB6750" w:rsidP="00CB67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урок применения знаний и умений                      </w:t>
      </w:r>
    </w:p>
    <w:p w:rsidR="00CB6750" w:rsidRPr="008B3EE9" w:rsidRDefault="00CB6750" w:rsidP="00CB67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урок обобщения и систематизации знаний         </w:t>
      </w:r>
    </w:p>
    <w:p w:rsidR="00CB6750" w:rsidRPr="008B3EE9" w:rsidRDefault="00CB6750" w:rsidP="00CB67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урок проверки и коррекции знаний и умений    </w:t>
      </w:r>
    </w:p>
    <w:p w:rsidR="00CB6750" w:rsidRPr="008B3EE9" w:rsidRDefault="00CB6750" w:rsidP="00CB67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комбинированный урок     </w:t>
      </w:r>
    </w:p>
    <w:p w:rsidR="00CB6750" w:rsidRPr="008B3EE9" w:rsidRDefault="00CB6750" w:rsidP="00CB67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урок – зачет</w:t>
      </w:r>
    </w:p>
    <w:p w:rsidR="00CB6750" w:rsidRPr="008B3EE9" w:rsidRDefault="00CB6750" w:rsidP="00CB6750">
      <w:pPr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Ведущими методами обучения предмету являются: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и репродуктивный, частично-поисковый, проектно-исследовательский.                                                                  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Технологии обучения.</w:t>
      </w:r>
    </w:p>
    <w:p w:rsidR="00CB6750" w:rsidRPr="008B3EE9" w:rsidRDefault="00CB6750" w:rsidP="00CB6750">
      <w:pPr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B3EE9">
        <w:rPr>
          <w:rFonts w:ascii="Times New Roman" w:hAnsi="Times New Roman" w:cs="Times New Roman"/>
          <w:sz w:val="24"/>
          <w:szCs w:val="24"/>
        </w:rPr>
        <w:t xml:space="preserve">Используются элементы следующих технологий: личностно-ориентированное обучение, обучение с применением опорных схем, информационно-коммуникационных технологий, </w:t>
      </w:r>
      <w:proofErr w:type="spellStart"/>
      <w:r w:rsidRPr="008B3EE9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8B3EE9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CB6750" w:rsidRPr="008B3EE9" w:rsidRDefault="00CB6750" w:rsidP="00CB6750">
      <w:pPr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реализацией.</w:t>
      </w:r>
    </w:p>
    <w:p w:rsidR="00CB6750" w:rsidRPr="008B3EE9" w:rsidRDefault="00CB6750" w:rsidP="00CB6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b/>
          <w:sz w:val="24"/>
          <w:szCs w:val="24"/>
        </w:rPr>
        <w:t>Механизмы формирования ключевых компетенций учащихся</w:t>
      </w:r>
    </w:p>
    <w:p w:rsidR="00CB6750" w:rsidRPr="008B3EE9" w:rsidRDefault="00CB6750" w:rsidP="00CB6750">
      <w:pPr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Программа предполагает, что успех формирования компетенций определяется рядом условий:</w:t>
      </w:r>
    </w:p>
    <w:p w:rsidR="00CB6750" w:rsidRPr="008B3EE9" w:rsidRDefault="00CB6750" w:rsidP="00CB675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настроенностью уч-ся на необходимость определенных действий</w:t>
      </w:r>
    </w:p>
    <w:p w:rsidR="00CB6750" w:rsidRPr="008B3EE9" w:rsidRDefault="00CB6750" w:rsidP="00CB675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четкостью и доступностью изложения цели и задач, которые уч-ся должны решать в ходе учебной деятельности</w:t>
      </w:r>
    </w:p>
    <w:p w:rsidR="00CB6750" w:rsidRPr="008B3EE9" w:rsidRDefault="00CB6750" w:rsidP="00CB675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lastRenderedPageBreak/>
        <w:t>полнотой и ясностью представления о структуре формируемого умения, показом учителем способов выполнения той или иной работы</w:t>
      </w:r>
    </w:p>
    <w:p w:rsidR="00CB6750" w:rsidRPr="008B3EE9" w:rsidRDefault="00CB6750" w:rsidP="00CB675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организацией деятельности учащихся по овладению отдельными действиями или их совокупностью с использованием системы задач</w:t>
      </w:r>
    </w:p>
    <w:p w:rsidR="00CB6750" w:rsidRPr="008B3EE9" w:rsidRDefault="00CB6750" w:rsidP="00CB675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8B3EE9">
        <w:rPr>
          <w:rFonts w:ascii="Times New Roman" w:hAnsi="Times New Roman" w:cs="Times New Roman"/>
          <w:iCs/>
          <w:sz w:val="24"/>
          <w:szCs w:val="24"/>
        </w:rPr>
        <w:t>деятельностного</w:t>
      </w:r>
      <w:proofErr w:type="spellEnd"/>
      <w:r w:rsidRPr="008B3EE9">
        <w:rPr>
          <w:rFonts w:ascii="Times New Roman" w:hAnsi="Times New Roman" w:cs="Times New Roman"/>
          <w:iCs/>
          <w:sz w:val="24"/>
          <w:szCs w:val="24"/>
        </w:rPr>
        <w:t xml:space="preserve"> подхода обучения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Содержание курса</w:t>
      </w:r>
    </w:p>
    <w:p w:rsidR="00CB6750" w:rsidRPr="008B3EE9" w:rsidRDefault="00CB6750" w:rsidP="00CB6750">
      <w:pPr>
        <w:rPr>
          <w:rFonts w:ascii="Times New Roman" w:hAnsi="Times New Roman" w:cs="Times New Roman"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>1. Вся программа 7 класса по учебнику Ю.Н. Макарычев</w:t>
      </w:r>
      <w:r w:rsidRPr="008B3EE9">
        <w:rPr>
          <w:rFonts w:ascii="Times New Roman" w:hAnsi="Times New Roman" w:cs="Times New Roman"/>
          <w:i/>
          <w:sz w:val="24"/>
          <w:szCs w:val="24"/>
        </w:rPr>
        <w:t>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Дроби и проценты.</w:t>
      </w:r>
      <w:r w:rsidRPr="008B3EE9">
        <w:rPr>
          <w:rFonts w:ascii="Times New Roman" w:hAnsi="Times New Roman" w:cs="Times New Roman"/>
          <w:sz w:val="24"/>
          <w:szCs w:val="24"/>
        </w:rPr>
        <w:t xml:space="preserve"> Сравнение дробей. Вычисления с рациональными числами. Степень с натуральным показателем. Задачи на проценты.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Прямая и обратная пропорциональность.</w:t>
      </w:r>
      <w:r w:rsidRPr="008B3EE9">
        <w:rPr>
          <w:rFonts w:ascii="Times New Roman" w:hAnsi="Times New Roman" w:cs="Times New Roman"/>
          <w:sz w:val="24"/>
          <w:szCs w:val="24"/>
        </w:rPr>
        <w:t xml:space="preserve"> Зависимость и формулы. Прямая пропорциональность. Обратная пропорциональность. Пропорции. Решение задач с помощью пропорции. Пропорциональное деление. Задачи на «сложные» пропорции.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 xml:space="preserve">Введение в алгебру. </w:t>
      </w:r>
      <w:r w:rsidRPr="008B3EE9">
        <w:rPr>
          <w:rFonts w:ascii="Times New Roman" w:hAnsi="Times New Roman" w:cs="Times New Roman"/>
          <w:sz w:val="24"/>
          <w:szCs w:val="24"/>
        </w:rPr>
        <w:t>Буквенная запись свойств действий над числами. Преобразование буквенных выражений. Раскрытие скобок. Приведение подобных слагаемых.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Уравнения.</w:t>
      </w:r>
      <w:r w:rsidRPr="008B3EE9">
        <w:rPr>
          <w:rFonts w:ascii="Times New Roman" w:hAnsi="Times New Roman" w:cs="Times New Roman"/>
          <w:sz w:val="24"/>
          <w:szCs w:val="24"/>
        </w:rPr>
        <w:t xml:space="preserve"> Алгебраический способ решение задач. Корни уравнения. Решение уравнения. Решение задач с помощью уравнений. Некоторые неалгебраические способы решения уравнений.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Координаты и графики.</w:t>
      </w:r>
      <w:r w:rsidRPr="008B3EE9">
        <w:rPr>
          <w:rFonts w:ascii="Times New Roman" w:hAnsi="Times New Roman" w:cs="Times New Roman"/>
          <w:sz w:val="24"/>
          <w:szCs w:val="24"/>
        </w:rPr>
        <w:t xml:space="preserve"> Множества точек на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прямой. Расстояние между точками координатной прямой. Множества точек на координатной плоскости. Графики.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Свойства степени с натуральным показателем.</w:t>
      </w:r>
      <w:r w:rsidRPr="008B3EE9">
        <w:rPr>
          <w:rFonts w:ascii="Times New Roman" w:hAnsi="Times New Roman" w:cs="Times New Roman"/>
          <w:sz w:val="24"/>
          <w:szCs w:val="24"/>
        </w:rPr>
        <w:t xml:space="preserve">  Произведение и частное степеней. Степень степени. Произведения и дроби.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 xml:space="preserve">Многочлены. </w:t>
      </w:r>
      <w:r w:rsidRPr="008B3EE9">
        <w:rPr>
          <w:rFonts w:ascii="Times New Roman" w:hAnsi="Times New Roman" w:cs="Times New Roman"/>
          <w:sz w:val="24"/>
          <w:szCs w:val="24"/>
        </w:rPr>
        <w:t>Одночлены и многочлены. Сложение и вычитание многочленов. Умножение одночлена на многочлен. Умножение многочлена на многочлен. Формулы квадрата суммы и квадрата разности. Решение задач с помощью уравнений.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 xml:space="preserve">Разложения многочленов на множители. </w:t>
      </w:r>
      <w:r w:rsidRPr="008B3EE9">
        <w:rPr>
          <w:rFonts w:ascii="Times New Roman" w:hAnsi="Times New Roman" w:cs="Times New Roman"/>
          <w:sz w:val="24"/>
          <w:szCs w:val="24"/>
        </w:rPr>
        <w:t>Вынесение общего множителя за скобки. Способ группировки. Формула разности квадратов. Формула разности и суммы кубов. Разложение на множители с применением нескольких способов. Решение уравнений с помощью  разложения на множители.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>2. Вся программа 8 класса по учебнику Ю.Н. Макарычев</w:t>
      </w:r>
      <w:r w:rsidRPr="008B3EE9">
        <w:rPr>
          <w:rFonts w:ascii="Times New Roman" w:hAnsi="Times New Roman" w:cs="Times New Roman"/>
          <w:sz w:val="24"/>
          <w:szCs w:val="24"/>
        </w:rPr>
        <w:t>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 xml:space="preserve">Алгебраические дроби. </w:t>
      </w:r>
      <w:r w:rsidRPr="008B3EE9">
        <w:rPr>
          <w:rFonts w:ascii="Times New Roman" w:hAnsi="Times New Roman" w:cs="Times New Roman"/>
          <w:sz w:val="24"/>
          <w:szCs w:val="24"/>
        </w:rPr>
        <w:t>Что такое алгебраическая дробь. Основное свойство дроби. Сложение и вычитание алгебраических дробей. Умножение и деление алгебраических дробей.</w:t>
      </w:r>
      <w:r w:rsidRPr="008B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EE9">
        <w:rPr>
          <w:rFonts w:ascii="Times New Roman" w:hAnsi="Times New Roman" w:cs="Times New Roman"/>
          <w:sz w:val="24"/>
          <w:szCs w:val="24"/>
        </w:rPr>
        <w:t>Степень с целым показателем. Свойства степени с целым показателем. Решение уравнений и задач.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Квадратные корни.</w:t>
      </w:r>
      <w:r w:rsidRPr="008B3EE9">
        <w:rPr>
          <w:rFonts w:ascii="Times New Roman" w:hAnsi="Times New Roman" w:cs="Times New Roman"/>
          <w:sz w:val="24"/>
          <w:szCs w:val="24"/>
        </w:rPr>
        <w:t xml:space="preserve">  Задача о нахождении стороны квадрата. Иррациональные числа. Теорема Пифагора. Квадратный корень (алгебраический подход). Преобразование выражений, содержащих квадратные корни.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lastRenderedPageBreak/>
        <w:t>Кубический корень.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EE9">
        <w:rPr>
          <w:rFonts w:ascii="Times New Roman" w:hAnsi="Times New Roman" w:cs="Times New Roman"/>
          <w:b/>
          <w:sz w:val="24"/>
          <w:szCs w:val="24"/>
        </w:rPr>
        <w:t xml:space="preserve"> Квадратные уравнения.</w:t>
      </w:r>
      <w:r w:rsidRPr="008B3EE9">
        <w:rPr>
          <w:rFonts w:ascii="Times New Roman" w:hAnsi="Times New Roman" w:cs="Times New Roman"/>
          <w:sz w:val="24"/>
          <w:szCs w:val="24"/>
        </w:rPr>
        <w:t xml:space="preserve"> Какие уравнения называются квадратными. Формула корней квадратного уравнения. Теорема Виета. Разложение квадратного трехчлена на множители.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Системы уравнений.</w:t>
      </w:r>
      <w:r w:rsidRPr="008B3EE9">
        <w:rPr>
          <w:rFonts w:ascii="Times New Roman" w:hAnsi="Times New Roman" w:cs="Times New Roman"/>
          <w:sz w:val="24"/>
          <w:szCs w:val="24"/>
        </w:rPr>
        <w:t xml:space="preserve">  Линейное уравнение с двумя переменными и его график. Уравнение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вида y=kx+1. Системы уравнение. Решение систем способом сложения. Решение систем уравнений способом подстановки. Решение задач с помощью систем уравнений. Задачи на координатной плоскости.</w:t>
      </w:r>
    </w:p>
    <w:p w:rsidR="00CB6750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3EE9">
        <w:rPr>
          <w:rFonts w:ascii="Times New Roman" w:hAnsi="Times New Roman" w:cs="Times New Roman"/>
          <w:b/>
          <w:sz w:val="24"/>
          <w:szCs w:val="24"/>
        </w:rPr>
        <w:t>Функции.</w:t>
      </w:r>
      <w:r w:rsidRPr="008B3EE9">
        <w:rPr>
          <w:rFonts w:ascii="Times New Roman" w:hAnsi="Times New Roman" w:cs="Times New Roman"/>
          <w:sz w:val="24"/>
          <w:szCs w:val="24"/>
        </w:rPr>
        <w:t xml:space="preserve"> Чтение графиков. Что такое функция. График функции. Свойства функции. Линейная функция. Функция  </w:t>
      </w:r>
      <w:r w:rsidRPr="008B3EE9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pt;height:31.35pt" o:ole="">
            <v:imagedata r:id="rId5" o:title=""/>
          </v:shape>
          <o:OLEObject Type="Embed" ProgID="Equation.3" ShapeID="_x0000_i1025" DrawAspect="Content" ObjectID="_1569885542" r:id="rId6"/>
        </w:object>
      </w:r>
      <w:r w:rsidRPr="008B3EE9">
        <w:rPr>
          <w:rFonts w:ascii="Times New Roman" w:hAnsi="Times New Roman" w:cs="Times New Roman"/>
          <w:sz w:val="24"/>
          <w:szCs w:val="24"/>
        </w:rPr>
        <w:t>и её график.</w:t>
      </w:r>
    </w:p>
    <w:p w:rsidR="00481134" w:rsidRPr="008B3EE9" w:rsidRDefault="00481134" w:rsidP="00CB6750">
      <w:pPr>
        <w:rPr>
          <w:rFonts w:ascii="Times New Roman" w:hAnsi="Times New Roman" w:cs="Times New Roman"/>
          <w:sz w:val="24"/>
          <w:szCs w:val="24"/>
        </w:rPr>
      </w:pPr>
      <w:r w:rsidRPr="00481134">
        <w:rPr>
          <w:rFonts w:ascii="Times New Roman" w:hAnsi="Times New Roman" w:cs="Times New Roman"/>
          <w:b/>
          <w:sz w:val="24"/>
          <w:szCs w:val="24"/>
        </w:rPr>
        <w:t>Теория вероятностей</w:t>
      </w:r>
      <w:r>
        <w:rPr>
          <w:rFonts w:ascii="Times New Roman" w:hAnsi="Times New Roman" w:cs="Times New Roman"/>
          <w:sz w:val="24"/>
          <w:szCs w:val="24"/>
        </w:rPr>
        <w:t>. Классическое определение вероятности. Несовместные и независимые события.</w:t>
      </w:r>
    </w:p>
    <w:p w:rsidR="00CB6750" w:rsidRPr="008B3EE9" w:rsidRDefault="00CB6750" w:rsidP="00CB675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>Требование к уровню подготовки учащихся.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 xml:space="preserve">        В результате изучения курса ученик должен 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>знать/понимать:</w:t>
      </w:r>
    </w:p>
    <w:p w:rsidR="00CB6750" w:rsidRPr="008B3EE9" w:rsidRDefault="00CB6750" w:rsidP="00CB67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CB6750" w:rsidRPr="008B3EE9" w:rsidRDefault="00CB6750" w:rsidP="00CB675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 xml:space="preserve">уметь: 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значение степеней с целыми показателями и корней;  находить значения числовых выражений;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решать текстовые задачи, включая задачи, связанные с отношением и с пропорциональность величин, дробями и процентами;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условию задач; 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 выражать из формул одну переменную через остальные;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lastRenderedPageBreak/>
        <w:t xml:space="preserve">изображать числа точками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координатной прямой; 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находить значение функции, заданной формулой, таблицей, графиком, по ее аргументу; находить значение аргумента по значению функции, заданной графиком или таблицей;</w:t>
      </w:r>
    </w:p>
    <w:p w:rsidR="00CB6750" w:rsidRPr="008B3EE9" w:rsidRDefault="00CB6750" w:rsidP="00CB675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определять свойства функции по графику; применять графические представления при решении уравнений, систем, неравенств;</w:t>
      </w:r>
    </w:p>
    <w:p w:rsidR="00CB6750" w:rsidRPr="008B3EE9" w:rsidRDefault="00CB6750" w:rsidP="00CB67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описывать свойства изученных функций, строить их графики;       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sz w:val="24"/>
          <w:szCs w:val="24"/>
        </w:rPr>
      </w:pPr>
    </w:p>
    <w:p w:rsidR="000B2089" w:rsidRPr="003E5931" w:rsidRDefault="00CB6750" w:rsidP="000B2089">
      <w:pPr>
        <w:rPr>
          <w:rFonts w:ascii="Times New Roman" w:hAnsi="Times New Roman" w:cs="Times New Roman"/>
          <w:b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0B2089" w:rsidRPr="008B3EE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B208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B2089" w:rsidRPr="008B3EE9" w:rsidRDefault="000B2089" w:rsidP="000B2089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tbl>
      <w:tblPr>
        <w:tblW w:w="20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1107"/>
        <w:gridCol w:w="1273"/>
        <w:gridCol w:w="6663"/>
        <w:gridCol w:w="1635"/>
        <w:gridCol w:w="9111"/>
      </w:tblGrid>
      <w:tr w:rsidR="000B2089" w:rsidRPr="008B3EE9" w:rsidTr="000B2089">
        <w:trPr>
          <w:gridAfter w:val="2"/>
          <w:wAfter w:w="10746" w:type="dxa"/>
          <w:trHeight w:val="609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B2089" w:rsidRPr="008B3EE9" w:rsidRDefault="000B2089" w:rsidP="00F31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B3E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3EE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3E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065" w:type="dxa"/>
            <w:gridSpan w:val="4"/>
          </w:tcPr>
          <w:p w:rsidR="000B2089" w:rsidRPr="008B3EE9" w:rsidRDefault="000B2089" w:rsidP="00F318E3">
            <w:pPr>
              <w:ind w:left="9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1.Повторение курса 7 класса (7 часов)</w:t>
            </w:r>
          </w:p>
        </w:tc>
      </w:tr>
      <w:tr w:rsidR="000B2089" w:rsidRPr="008B3EE9" w:rsidTr="000B2089">
        <w:trPr>
          <w:gridAfter w:val="2"/>
          <w:wAfter w:w="10746" w:type="dxa"/>
          <w:trHeight w:val="556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Default="00EB1B4D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2089" w:rsidRPr="008B3EE9">
              <w:rPr>
                <w:rFonts w:ascii="Times New Roman" w:hAnsi="Times New Roman" w:cs="Times New Roman"/>
                <w:sz w:val="24"/>
                <w:szCs w:val="24"/>
              </w:rPr>
              <w:t>роби и проценты. Прямая и обратная пропорциональность</w:t>
            </w:r>
          </w:p>
          <w:p w:rsidR="00EB1B4D" w:rsidRPr="008B3EE9" w:rsidRDefault="00EB1B4D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пропорции.</w:t>
            </w:r>
          </w:p>
        </w:tc>
      </w:tr>
      <w:tr w:rsidR="000B2089" w:rsidRPr="008B3EE9" w:rsidTr="000B2089">
        <w:trPr>
          <w:gridAfter w:val="2"/>
          <w:wAfter w:w="10746" w:type="dxa"/>
          <w:trHeight w:val="664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0B208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буквенных выражений (раскрытие скобок, </w:t>
            </w:r>
            <w:proofErr w:type="gramEnd"/>
          </w:p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слагаемых)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="00EB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B4D"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«сложные» пропорции</w:t>
            </w:r>
          </w:p>
        </w:tc>
      </w:tr>
      <w:tr w:rsidR="000B2089" w:rsidRPr="008B3EE9" w:rsidTr="000B2089">
        <w:trPr>
          <w:gridAfter w:val="2"/>
          <w:wAfter w:w="10746" w:type="dxa"/>
          <w:trHeight w:val="54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Координаты и графики. Построение графика линейной функции.</w:t>
            </w:r>
          </w:p>
        </w:tc>
      </w:tr>
      <w:tr w:rsidR="000B2089" w:rsidRPr="008B3EE9" w:rsidTr="000B2089">
        <w:trPr>
          <w:gridAfter w:val="2"/>
          <w:wAfter w:w="10746" w:type="dxa"/>
          <w:trHeight w:val="417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показателем.</w:t>
            </w:r>
          </w:p>
        </w:tc>
      </w:tr>
      <w:tr w:rsidR="000B2089" w:rsidRPr="008B3EE9" w:rsidTr="000B2089">
        <w:trPr>
          <w:gridAfter w:val="2"/>
          <w:wAfter w:w="10746" w:type="dxa"/>
          <w:trHeight w:val="550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Многочлены. Действия с многочленами. Формулы сокращенного умножения.</w:t>
            </w:r>
          </w:p>
        </w:tc>
      </w:tr>
      <w:tr w:rsidR="000B2089" w:rsidRPr="008B3EE9" w:rsidTr="000B2089">
        <w:trPr>
          <w:gridAfter w:val="2"/>
          <w:wAfter w:w="10746" w:type="dxa"/>
          <w:trHeight w:val="842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0B208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Разложения многочленов на множители (вынесение общего множителя за скобки,</w:t>
            </w:r>
            <w:proofErr w:type="gramEnd"/>
          </w:p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 способ группировки, формулы сокращенного умножения)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065" w:type="dxa"/>
            <w:gridSpan w:val="4"/>
          </w:tcPr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2.Алгебраические дроби (5 часов)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</w:tr>
      <w:tr w:rsidR="000B2089" w:rsidRPr="008B3EE9" w:rsidTr="000B2089">
        <w:trPr>
          <w:gridAfter w:val="2"/>
          <w:wAfter w:w="10746" w:type="dxa"/>
          <w:trHeight w:val="41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алгебраических дробей</w:t>
            </w:r>
          </w:p>
        </w:tc>
      </w:tr>
      <w:tr w:rsidR="000B2089" w:rsidRPr="008B3EE9" w:rsidTr="000B2089">
        <w:trPr>
          <w:gridAfter w:val="2"/>
          <w:wAfter w:w="10746" w:type="dxa"/>
          <w:trHeight w:val="418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 алгебраических дробей</w:t>
            </w:r>
          </w:p>
        </w:tc>
      </w:tr>
      <w:tr w:rsidR="000B2089" w:rsidRPr="008B3EE9" w:rsidTr="000B2089">
        <w:trPr>
          <w:gridAfter w:val="2"/>
          <w:wAfter w:w="10746" w:type="dxa"/>
          <w:trHeight w:val="298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</w:tr>
      <w:tr w:rsidR="000B2089" w:rsidRPr="008B3EE9" w:rsidTr="000B2089">
        <w:trPr>
          <w:gridAfter w:val="2"/>
          <w:wAfter w:w="10746" w:type="dxa"/>
          <w:trHeight w:val="54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помощью уравнений</w:t>
            </w:r>
          </w:p>
        </w:tc>
      </w:tr>
      <w:tr w:rsidR="000B2089" w:rsidRPr="008B3EE9" w:rsidTr="000B2089">
        <w:trPr>
          <w:gridAfter w:val="1"/>
          <w:wAfter w:w="9111" w:type="dxa"/>
          <w:trHeight w:val="271"/>
        </w:trPr>
        <w:tc>
          <w:tcPr>
            <w:tcW w:w="10065" w:type="dxa"/>
            <w:gridSpan w:val="4"/>
          </w:tcPr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Квадратные корни (6 часов)</w:t>
            </w:r>
          </w:p>
        </w:tc>
        <w:tc>
          <w:tcPr>
            <w:tcW w:w="1635" w:type="dxa"/>
            <w:tcBorders>
              <w:top w:val="nil"/>
            </w:tcBorders>
          </w:tcPr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Нахождение стороны квадрата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250435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Нахождение стороны квадрата</w:t>
            </w:r>
          </w:p>
        </w:tc>
      </w:tr>
      <w:tr w:rsidR="000B2089" w:rsidRPr="008B3EE9" w:rsidTr="000B2089">
        <w:trPr>
          <w:gridAfter w:val="2"/>
          <w:wAfter w:w="10746" w:type="dxa"/>
          <w:trHeight w:val="286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</w:tr>
      <w:tr w:rsidR="000B2089" w:rsidRPr="008B3EE9" w:rsidTr="000B2089">
        <w:trPr>
          <w:gridAfter w:val="2"/>
          <w:wAfter w:w="10746" w:type="dxa"/>
          <w:trHeight w:val="253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Квадратный корень (алгебраический подход)</w:t>
            </w:r>
          </w:p>
        </w:tc>
      </w:tr>
      <w:tr w:rsidR="000B2089" w:rsidRPr="008B3EE9" w:rsidTr="000B2089">
        <w:trPr>
          <w:gridAfter w:val="2"/>
          <w:wAfter w:w="10746" w:type="dxa"/>
          <w:trHeight w:val="54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250435" w:rsidP="002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числа </w:t>
            </w:r>
          </w:p>
        </w:tc>
      </w:tr>
      <w:tr w:rsidR="000B2089" w:rsidRPr="008B3EE9" w:rsidTr="000B2089">
        <w:trPr>
          <w:gridAfter w:val="2"/>
          <w:wAfter w:w="10746" w:type="dxa"/>
          <w:trHeight w:val="286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</w:p>
        </w:tc>
      </w:tr>
      <w:tr w:rsidR="000B2089" w:rsidRPr="008B3EE9" w:rsidTr="000B2089">
        <w:trPr>
          <w:trHeight w:val="271"/>
        </w:trPr>
        <w:tc>
          <w:tcPr>
            <w:tcW w:w="10065" w:type="dxa"/>
            <w:gridSpan w:val="4"/>
            <w:vAlign w:val="center"/>
          </w:tcPr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Квадратные уравнения (5 часов)</w:t>
            </w:r>
          </w:p>
        </w:tc>
        <w:tc>
          <w:tcPr>
            <w:tcW w:w="10746" w:type="dxa"/>
            <w:gridSpan w:val="2"/>
            <w:tcBorders>
              <w:top w:val="nil"/>
            </w:tcBorders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89" w:rsidRPr="008B3EE9" w:rsidTr="000B2089">
        <w:trPr>
          <w:gridAfter w:val="2"/>
          <w:wAfter w:w="10746" w:type="dxa"/>
          <w:trHeight w:val="373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Квадратный корень (алгебраический подход)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</w:tr>
      <w:tr w:rsidR="000B2089" w:rsidRPr="008B3EE9" w:rsidTr="000B2089">
        <w:trPr>
          <w:gridAfter w:val="2"/>
          <w:wAfter w:w="10746" w:type="dxa"/>
          <w:trHeight w:val="273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квадратного трехчлена на множители 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065" w:type="dxa"/>
            <w:gridSpan w:val="4"/>
            <w:vAlign w:val="center"/>
          </w:tcPr>
          <w:p w:rsidR="000B2089" w:rsidRPr="008B3EE9" w:rsidRDefault="000B2089" w:rsidP="00F318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Системы уравнений (6 часов)</w:t>
            </w:r>
          </w:p>
        </w:tc>
      </w:tr>
      <w:tr w:rsidR="000B2089" w:rsidRPr="008B3EE9" w:rsidTr="000B2089">
        <w:trPr>
          <w:gridAfter w:val="2"/>
          <w:wAfter w:w="10746" w:type="dxa"/>
          <w:trHeight w:val="54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 и его график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 w:rsidRPr="008B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8B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B2089" w:rsidRPr="008B3EE9" w:rsidTr="000B2089">
        <w:trPr>
          <w:gridAfter w:val="2"/>
          <w:wAfter w:w="10746" w:type="dxa"/>
          <w:trHeight w:val="556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Системы уравнений. Решение систем способом сложения</w:t>
            </w:r>
          </w:p>
        </w:tc>
      </w:tr>
      <w:tr w:rsidR="000B2089" w:rsidRPr="008B3EE9" w:rsidTr="000B2089">
        <w:trPr>
          <w:gridAfter w:val="2"/>
          <w:wAfter w:w="10746" w:type="dxa"/>
          <w:trHeight w:val="556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Системы уравнений. Решение систем способом подстановки</w:t>
            </w:r>
          </w:p>
        </w:tc>
      </w:tr>
      <w:tr w:rsidR="000B2089" w:rsidRPr="008B3EE9" w:rsidTr="000B2089">
        <w:trPr>
          <w:gridAfter w:val="2"/>
          <w:wAfter w:w="10746" w:type="dxa"/>
          <w:trHeight w:val="282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Задачи на координатной плоскости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065" w:type="dxa"/>
            <w:gridSpan w:val="4"/>
            <w:vAlign w:val="center"/>
          </w:tcPr>
          <w:p w:rsidR="000B2089" w:rsidRPr="008B3EE9" w:rsidRDefault="00481134" w:rsidP="00F318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Функции (3часа</w:t>
            </w:r>
            <w:r w:rsidR="000B2089" w:rsidRPr="008B3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График функции, Свойства функций</w:t>
            </w:r>
          </w:p>
        </w:tc>
      </w:tr>
      <w:tr w:rsidR="000B2089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</w:p>
        </w:tc>
      </w:tr>
      <w:tr w:rsidR="000B2089" w:rsidRPr="008B3EE9" w:rsidTr="00481134">
        <w:trPr>
          <w:gridAfter w:val="2"/>
          <w:wAfter w:w="10746" w:type="dxa"/>
          <w:trHeight w:val="474"/>
        </w:trPr>
        <w:tc>
          <w:tcPr>
            <w:tcW w:w="1022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B2089" w:rsidRPr="008B3EE9" w:rsidRDefault="000B2089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B2089" w:rsidRPr="008B3EE9" w:rsidRDefault="000B2089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8B3EE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1026" type="#_x0000_t75" style="width:32.2pt;height:31.35pt" o:ole="">
                  <v:imagedata r:id="rId5" o:title=""/>
                </v:shape>
                <o:OLEObject Type="Embed" ProgID="Equation.3" ShapeID="_x0000_i1026" DrawAspect="Content" ObjectID="_1569885543" r:id="rId7"/>
              </w:object>
            </w:r>
            <w:r w:rsidRPr="008B3EE9">
              <w:rPr>
                <w:rFonts w:ascii="Times New Roman" w:hAnsi="Times New Roman" w:cs="Times New Roman"/>
                <w:sz w:val="24"/>
                <w:szCs w:val="24"/>
              </w:rPr>
              <w:t>и её график</w:t>
            </w:r>
          </w:p>
        </w:tc>
      </w:tr>
      <w:tr w:rsidR="00481134" w:rsidRPr="008B3EE9" w:rsidTr="00A632FB">
        <w:trPr>
          <w:gridAfter w:val="2"/>
          <w:wAfter w:w="10746" w:type="dxa"/>
          <w:trHeight w:val="377"/>
        </w:trPr>
        <w:tc>
          <w:tcPr>
            <w:tcW w:w="10065" w:type="dxa"/>
            <w:gridSpan w:val="4"/>
          </w:tcPr>
          <w:p w:rsidR="00481134" w:rsidRPr="00481134" w:rsidRDefault="00481134" w:rsidP="00F31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7.Теория вероятностей.</w:t>
            </w:r>
          </w:p>
        </w:tc>
      </w:tr>
      <w:tr w:rsidR="00481134" w:rsidRPr="008B3EE9" w:rsidTr="00481134">
        <w:trPr>
          <w:gridAfter w:val="2"/>
          <w:wAfter w:w="10746" w:type="dxa"/>
          <w:trHeight w:val="229"/>
        </w:trPr>
        <w:tc>
          <w:tcPr>
            <w:tcW w:w="1022" w:type="dxa"/>
          </w:tcPr>
          <w:p w:rsidR="00481134" w:rsidRPr="008B3EE9" w:rsidRDefault="00481134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7" w:type="dxa"/>
          </w:tcPr>
          <w:p w:rsidR="00481134" w:rsidRPr="008B3EE9" w:rsidRDefault="00481134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481134" w:rsidRPr="008B3EE9" w:rsidRDefault="00481134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81134" w:rsidRPr="008B3EE9" w:rsidRDefault="00481134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вероятности. Простейшие задачи по теории вероятностей</w:t>
            </w:r>
          </w:p>
        </w:tc>
      </w:tr>
      <w:tr w:rsidR="00481134" w:rsidRPr="008B3EE9" w:rsidTr="00481134">
        <w:trPr>
          <w:gridAfter w:val="2"/>
          <w:wAfter w:w="10746" w:type="dxa"/>
          <w:trHeight w:val="237"/>
        </w:trPr>
        <w:tc>
          <w:tcPr>
            <w:tcW w:w="1022" w:type="dxa"/>
          </w:tcPr>
          <w:p w:rsidR="00481134" w:rsidRPr="008B3EE9" w:rsidRDefault="00481134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07" w:type="dxa"/>
          </w:tcPr>
          <w:p w:rsidR="00481134" w:rsidRPr="008B3EE9" w:rsidRDefault="00481134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481134" w:rsidRPr="008B3EE9" w:rsidRDefault="00481134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81134" w:rsidRPr="008B3EE9" w:rsidRDefault="00481134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Несовместные и независимые события</w:t>
            </w:r>
          </w:p>
        </w:tc>
      </w:tr>
      <w:tr w:rsidR="00481134" w:rsidRPr="008B3EE9" w:rsidTr="000B2089">
        <w:trPr>
          <w:gridAfter w:val="2"/>
          <w:wAfter w:w="10746" w:type="dxa"/>
          <w:trHeight w:val="271"/>
        </w:trPr>
        <w:tc>
          <w:tcPr>
            <w:tcW w:w="1022" w:type="dxa"/>
          </w:tcPr>
          <w:p w:rsidR="00481134" w:rsidRPr="008B3EE9" w:rsidRDefault="00481134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7" w:type="dxa"/>
          </w:tcPr>
          <w:p w:rsidR="00481134" w:rsidRPr="008B3EE9" w:rsidRDefault="00481134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481134" w:rsidRPr="008B3EE9" w:rsidRDefault="00481134" w:rsidP="00F318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81134" w:rsidRPr="008B3EE9" w:rsidRDefault="00481134" w:rsidP="00F3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по теории вероятностей из ОГЭ.</w:t>
            </w:r>
          </w:p>
        </w:tc>
      </w:tr>
      <w:tr w:rsidR="000B2089" w:rsidRPr="008B3EE9" w:rsidTr="000B2089">
        <w:trPr>
          <w:gridAfter w:val="2"/>
          <w:wAfter w:w="10746" w:type="dxa"/>
          <w:trHeight w:val="286"/>
        </w:trPr>
        <w:tc>
          <w:tcPr>
            <w:tcW w:w="10065" w:type="dxa"/>
            <w:gridSpan w:val="4"/>
          </w:tcPr>
          <w:p w:rsidR="000B2089" w:rsidRPr="008B3EE9" w:rsidRDefault="000B2089" w:rsidP="00F318E3">
            <w:pPr>
              <w:ind w:left="36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EE9">
              <w:rPr>
                <w:rFonts w:ascii="Times New Roman" w:hAnsi="Times New Roman" w:cs="Times New Roman"/>
                <w:b/>
                <w:sz w:val="24"/>
                <w:szCs w:val="24"/>
              </w:rPr>
              <w:t>Всего 3</w:t>
            </w:r>
            <w:r w:rsidR="004811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</w:p>
    <w:p w:rsidR="00481134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</w:p>
    <w:p w:rsidR="00CB6750" w:rsidRPr="008B3EE9" w:rsidRDefault="00CB6750" w:rsidP="00CB67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E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3EE9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8B3EE9">
        <w:rPr>
          <w:rFonts w:ascii="Times New Roman" w:hAnsi="Times New Roman" w:cs="Times New Roman"/>
          <w:b/>
          <w:i/>
          <w:sz w:val="24"/>
          <w:szCs w:val="24"/>
        </w:rPr>
        <w:t>. Методическое обеспечение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1. Алгебра: учебник для 7 класса общеобразовательных учреждений. Под ред. Ю.Н. Макарычева. М.: Просвещение, 2010.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2. Математика: алгебра. Функции, анализ данных: учебник для 8 класса  общеобразовательных учреждений. Под ред. Ю.Н. Макарычева. М.: Просвещение, 2010.</w:t>
      </w:r>
    </w:p>
    <w:p w:rsidR="00CB6750" w:rsidRPr="008B3EE9" w:rsidRDefault="00CB6750" w:rsidP="00CB6750">
      <w:pPr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3. Алгебра 8. Тематические тесты. ГИА. Л.В. Кузнецова, С.С. Минаева</w:t>
      </w:r>
    </w:p>
    <w:p w:rsidR="006C5B6A" w:rsidRDefault="006C5B6A"/>
    <w:sectPr w:rsidR="006C5B6A" w:rsidSect="006C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4FB2"/>
    <w:multiLevelType w:val="hybridMultilevel"/>
    <w:tmpl w:val="FB1E3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5F265A"/>
    <w:multiLevelType w:val="hybridMultilevel"/>
    <w:tmpl w:val="443E8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5D42C9"/>
    <w:multiLevelType w:val="hybridMultilevel"/>
    <w:tmpl w:val="DE54D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9A4890"/>
    <w:multiLevelType w:val="hybridMultilevel"/>
    <w:tmpl w:val="F3243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E6584F"/>
    <w:multiLevelType w:val="hybridMultilevel"/>
    <w:tmpl w:val="31F60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204BFD"/>
    <w:multiLevelType w:val="hybridMultilevel"/>
    <w:tmpl w:val="04848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71509"/>
    <w:multiLevelType w:val="hybridMultilevel"/>
    <w:tmpl w:val="5B2E4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CB6750"/>
    <w:rsid w:val="000B2089"/>
    <w:rsid w:val="00192B67"/>
    <w:rsid w:val="00250435"/>
    <w:rsid w:val="003E5931"/>
    <w:rsid w:val="00481134"/>
    <w:rsid w:val="006926C9"/>
    <w:rsid w:val="006C5B6A"/>
    <w:rsid w:val="007C14A7"/>
    <w:rsid w:val="00BC5EDC"/>
    <w:rsid w:val="00CB6750"/>
    <w:rsid w:val="00EB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59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E5931"/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5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2017-10-13T17:28:00Z</cp:lastPrinted>
  <dcterms:created xsi:type="dcterms:W3CDTF">2017-09-26T18:24:00Z</dcterms:created>
  <dcterms:modified xsi:type="dcterms:W3CDTF">2017-10-18T21:33:00Z</dcterms:modified>
</cp:coreProperties>
</file>